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37" w:rsidRDefault="0003743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37437" w:rsidRDefault="00037437">
      <w:pPr>
        <w:pStyle w:val="ConsPlusNormal"/>
        <w:jc w:val="both"/>
        <w:outlineLvl w:val="0"/>
      </w:pPr>
    </w:p>
    <w:p w:rsidR="00037437" w:rsidRDefault="00037437">
      <w:pPr>
        <w:pStyle w:val="ConsPlusNormal"/>
        <w:outlineLvl w:val="0"/>
      </w:pPr>
      <w:r>
        <w:t>Зарегистрировано в Минюсте России 1 июня 2023 г. N 73664</w:t>
      </w:r>
    </w:p>
    <w:p w:rsidR="00037437" w:rsidRDefault="000374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7437" w:rsidRDefault="00037437">
      <w:pPr>
        <w:pStyle w:val="ConsPlusNormal"/>
      </w:pPr>
    </w:p>
    <w:p w:rsidR="00037437" w:rsidRDefault="00037437">
      <w:pPr>
        <w:pStyle w:val="ConsPlusTitle"/>
        <w:jc w:val="center"/>
      </w:pPr>
      <w:r>
        <w:t>МИНИСТЕРСТВО ЗДРАВООХРАНЕНИЯ РОССИЙСКОЙ ФЕДЕРАЦИИ</w:t>
      </w:r>
    </w:p>
    <w:p w:rsidR="00037437" w:rsidRDefault="00037437">
      <w:pPr>
        <w:pStyle w:val="ConsPlusTitle"/>
        <w:jc w:val="center"/>
      </w:pPr>
    </w:p>
    <w:p w:rsidR="00037437" w:rsidRDefault="00037437">
      <w:pPr>
        <w:pStyle w:val="ConsPlusTitle"/>
        <w:jc w:val="center"/>
      </w:pPr>
      <w:r>
        <w:t>ПРИКАЗ</w:t>
      </w:r>
    </w:p>
    <w:p w:rsidR="00037437" w:rsidRDefault="00037437">
      <w:pPr>
        <w:pStyle w:val="ConsPlusTitle"/>
        <w:jc w:val="center"/>
      </w:pPr>
      <w:r>
        <w:t>от 2 мая 2023 г. N 205н</w:t>
      </w:r>
    </w:p>
    <w:p w:rsidR="00037437" w:rsidRDefault="00037437">
      <w:pPr>
        <w:pStyle w:val="ConsPlusTitle"/>
        <w:jc w:val="center"/>
      </w:pPr>
    </w:p>
    <w:p w:rsidR="00037437" w:rsidRDefault="00037437">
      <w:pPr>
        <w:pStyle w:val="ConsPlusTitle"/>
        <w:jc w:val="center"/>
      </w:pPr>
      <w:r>
        <w:t>ОБ УТВЕРЖДЕНИИ НОМЕНКЛАТУРЫ</w:t>
      </w:r>
    </w:p>
    <w:p w:rsidR="00037437" w:rsidRDefault="00037437">
      <w:pPr>
        <w:pStyle w:val="ConsPlusTitle"/>
        <w:jc w:val="center"/>
      </w:pPr>
      <w:r>
        <w:t>ДОЛЖНОСТЕЙ МЕДИЦИНСКИХ РАБОТНИКОВ</w:t>
      </w:r>
    </w:p>
    <w:p w:rsidR="00037437" w:rsidRDefault="00037437">
      <w:pPr>
        <w:pStyle w:val="ConsPlusTitle"/>
        <w:jc w:val="center"/>
      </w:pPr>
      <w:r>
        <w:t>И ФАРМАЦЕВТИЧЕСКИХ РАБОТНИКОВ</w:t>
      </w:r>
    </w:p>
    <w:p w:rsidR="00037437" w:rsidRDefault="000374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7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7437" w:rsidRDefault="000374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7437" w:rsidRDefault="000374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04.12.2023 N 649н)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</w:tr>
    </w:tbl>
    <w:p w:rsidR="00037437" w:rsidRDefault="00037437">
      <w:pPr>
        <w:pStyle w:val="ConsPlusNormal"/>
        <w:jc w:val="center"/>
      </w:pPr>
    </w:p>
    <w:p w:rsidR="00037437" w:rsidRDefault="0003743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5.2.7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 xml:space="preserve">1. Утвердить Номенклатуру должностей медицинских работников и фармацевтических работников согласно </w:t>
      </w:r>
      <w:hyperlink w:anchor="P39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37437" w:rsidRDefault="00037437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1183н "Об утверждении Номенклатуры должностей медицинских работников и фармацевтических работников" (зарегистрирован Министерством юстиции Российской Федерации 18 марта 2013 г., регистрационный N 27723);</w:t>
      </w:r>
    </w:p>
    <w:p w:rsidR="00037437" w:rsidRDefault="0003743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 августа 2014 г. N 420н "О внесении изменений в Номенклатуру должностей медицинских работников и фармацевтических работников, утвержденную приказом Министерства здравоохранения Российской Федерации от 20 декабря 2012 г. N 1183н" (зарегистрирован Министерством юстиции Российской Федерации 14 августа 2014 г., регистрационный N 33591);</w:t>
      </w:r>
    </w:p>
    <w:p w:rsidR="00037437" w:rsidRDefault="0003743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4 сентября 2020 г. N 939н "О внесении изменений в Номенклатуру должностей медицинских работников и фармацевтических работников, утвержденную приказом Министерства здравоохранения Российской Федерации от 20 декабря 2012 г. N 1183н" (зарегистрирован Министерством юстиции Российской Федерации 1 октября 2020 г., регистрационный N 60181).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до 1 сентября 2025 г.</w:t>
      </w:r>
    </w:p>
    <w:p w:rsidR="00037437" w:rsidRDefault="00037437">
      <w:pPr>
        <w:pStyle w:val="ConsPlusNormal"/>
        <w:ind w:firstLine="540"/>
        <w:jc w:val="both"/>
      </w:pPr>
    </w:p>
    <w:p w:rsidR="00037437" w:rsidRDefault="00037437">
      <w:pPr>
        <w:pStyle w:val="ConsPlusNormal"/>
        <w:jc w:val="right"/>
      </w:pPr>
      <w:r>
        <w:t>Министр</w:t>
      </w:r>
    </w:p>
    <w:p w:rsidR="00037437" w:rsidRDefault="00037437">
      <w:pPr>
        <w:pStyle w:val="ConsPlusNormal"/>
        <w:jc w:val="right"/>
      </w:pPr>
      <w:r>
        <w:t>М.А.МУРАШКО</w:t>
      </w:r>
    </w:p>
    <w:p w:rsidR="00037437" w:rsidRDefault="00037437">
      <w:pPr>
        <w:pStyle w:val="ConsPlusNormal"/>
        <w:jc w:val="right"/>
      </w:pPr>
    </w:p>
    <w:p w:rsidR="00037437" w:rsidRDefault="00037437">
      <w:pPr>
        <w:pStyle w:val="ConsPlusNormal"/>
        <w:jc w:val="right"/>
      </w:pPr>
    </w:p>
    <w:p w:rsidR="00037437" w:rsidRDefault="00037437">
      <w:pPr>
        <w:pStyle w:val="ConsPlusNormal"/>
        <w:jc w:val="right"/>
      </w:pPr>
    </w:p>
    <w:p w:rsidR="00037437" w:rsidRDefault="00037437">
      <w:pPr>
        <w:pStyle w:val="ConsPlusNormal"/>
        <w:jc w:val="right"/>
      </w:pPr>
    </w:p>
    <w:p w:rsidR="00037437" w:rsidRDefault="00037437">
      <w:pPr>
        <w:pStyle w:val="ConsPlusNormal"/>
        <w:jc w:val="right"/>
      </w:pPr>
    </w:p>
    <w:p w:rsidR="00037437" w:rsidRDefault="00037437">
      <w:pPr>
        <w:pStyle w:val="ConsPlusNormal"/>
        <w:jc w:val="right"/>
        <w:outlineLvl w:val="0"/>
      </w:pPr>
      <w:r>
        <w:t>Приложение</w:t>
      </w:r>
    </w:p>
    <w:p w:rsidR="00037437" w:rsidRDefault="00037437">
      <w:pPr>
        <w:pStyle w:val="ConsPlusNormal"/>
        <w:jc w:val="right"/>
      </w:pPr>
      <w:r>
        <w:lastRenderedPageBreak/>
        <w:t>к приказу Министерства здравоохранения</w:t>
      </w:r>
    </w:p>
    <w:p w:rsidR="00037437" w:rsidRDefault="00037437">
      <w:pPr>
        <w:pStyle w:val="ConsPlusNormal"/>
        <w:jc w:val="right"/>
      </w:pPr>
      <w:r>
        <w:t>Российской Федерации</w:t>
      </w:r>
    </w:p>
    <w:p w:rsidR="00037437" w:rsidRDefault="00037437">
      <w:pPr>
        <w:pStyle w:val="ConsPlusNormal"/>
        <w:jc w:val="right"/>
      </w:pPr>
      <w:r>
        <w:t>от 2 мая 2023 г. N 205н</w:t>
      </w:r>
    </w:p>
    <w:p w:rsidR="00037437" w:rsidRDefault="00037437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7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7437" w:rsidRDefault="0003743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37437" w:rsidRDefault="00037437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соответствии должностей работников, установленных до 18.03.2014, должностям, указанным в данной номенклатуре, см. </w:t>
            </w:r>
            <w:hyperlink r:id="rId10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26.02.2015 N 77н.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</w:tr>
    </w:tbl>
    <w:p w:rsidR="00037437" w:rsidRDefault="000374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7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7437" w:rsidRDefault="0003743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37437" w:rsidRDefault="00037437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соответствии должностей работников, установленных до 01.03.2023 в ДНР, ЛНР, Запорожской и Херсонской областях, а также на территории Украины, должностям, указанным в данной номенклатуре, см. </w:t>
            </w:r>
            <w:hyperlink r:id="rId1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01.03.2023 N 86н.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</w:tr>
    </w:tbl>
    <w:p w:rsidR="00037437" w:rsidRDefault="00037437">
      <w:pPr>
        <w:pStyle w:val="ConsPlusTitle"/>
        <w:spacing w:before="280"/>
        <w:jc w:val="center"/>
      </w:pPr>
      <w:bookmarkStart w:id="0" w:name="P39"/>
      <w:bookmarkEnd w:id="0"/>
      <w:r>
        <w:t>НОМЕНКЛАТУРА</w:t>
      </w:r>
    </w:p>
    <w:p w:rsidR="00037437" w:rsidRDefault="00037437">
      <w:pPr>
        <w:pStyle w:val="ConsPlusTitle"/>
        <w:jc w:val="center"/>
      </w:pPr>
      <w:r>
        <w:t>ДОЛЖНОСТЕЙ МЕДИЦИНСКИХ РАБОТНИКОВ</w:t>
      </w:r>
    </w:p>
    <w:p w:rsidR="00037437" w:rsidRDefault="00037437">
      <w:pPr>
        <w:pStyle w:val="ConsPlusTitle"/>
        <w:jc w:val="center"/>
      </w:pPr>
      <w:r>
        <w:t>И ФАРМАЦЕВТИЧЕСКИХ РАБОТНИКОВ</w:t>
      </w:r>
    </w:p>
    <w:p w:rsidR="00037437" w:rsidRDefault="000374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7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7437" w:rsidRDefault="000374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7437" w:rsidRDefault="000374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04.12.2023 N 649н)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437" w:rsidRDefault="00037437">
            <w:pPr>
              <w:pStyle w:val="ConsPlusNormal"/>
            </w:pPr>
          </w:p>
        </w:tc>
      </w:tr>
    </w:tbl>
    <w:p w:rsidR="00037437" w:rsidRDefault="00037437">
      <w:pPr>
        <w:pStyle w:val="ConsPlusNormal"/>
        <w:ind w:firstLine="540"/>
        <w:jc w:val="both"/>
      </w:pPr>
    </w:p>
    <w:p w:rsidR="00037437" w:rsidRDefault="00037437">
      <w:pPr>
        <w:pStyle w:val="ConsPlusNormal"/>
        <w:ind w:firstLine="540"/>
        <w:jc w:val="both"/>
      </w:pPr>
      <w:r>
        <w:t>1. Должности руководителей медицинских организаций: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1.1. Руководитель (главный врач, начальник) медицинской организации;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1.2. Руководитель (главный врач, начальник) обособленного подразделения медицинской организации;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1.3. Директор больницы (дома) сестринского ухода, хосписа;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1.4. Заместитель руководителя (главного врача, начальника) медицинской организации, заместитель руководителя (главного врача, начальника) обособленного подразделения медицинской организации (наименование должности дополняется наименованием раздела работы);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1.5. Главная медицинская сестра (главный медицинский брат), главная акушерка (главный акушер), главный фельдшер;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1.6. Заведующий молочной кухней.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2. Должности руководителей фармацевтических организаций: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2.1. Директор (заведующий, начальник) аптечной организации;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2.2. Заведующий складом организации оптовой торговли лекарственными средствами;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2.3. Заместитель директора (заведующего, начальника) аптечной организации;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2.4. Заместитель заведующего складом организации оптовой торговли лекарственными средствами.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3. Должности руководителей структурных подразделений медицинских организаций, иных организаций:</w:t>
      </w:r>
    </w:p>
    <w:p w:rsidR="00037437" w:rsidRDefault="0003743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lastRenderedPageBreak/>
        <w:t>3.1. Заведующий (главный врач, начальник) структурного подразделения, осуществляющего медицинскую деятельность, иной организации;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3.2. 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3.3. Заведующий (начальник) структурного подразделения (отдела, отделения, лаборатории, кабинета, отряда и другое) медицинской организации;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3.4. Заведующий фельдшерско-акушерским пунктом - фельдшер (акушер (акушерка), медицинская сестра (медицинский брат);</w:t>
      </w:r>
    </w:p>
    <w:p w:rsidR="00037437" w:rsidRDefault="00037437">
      <w:pPr>
        <w:pStyle w:val="ConsPlusNormal"/>
        <w:jc w:val="both"/>
      </w:pPr>
      <w:r>
        <w:t xml:space="preserve">(пп. 3.4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3.5. Заведующий здравпунктом - фельдшер (медицинская сестра (медицинский брат);</w:t>
      </w:r>
    </w:p>
    <w:p w:rsidR="00037437" w:rsidRDefault="00037437">
      <w:pPr>
        <w:pStyle w:val="ConsPlusNormal"/>
        <w:jc w:val="both"/>
      </w:pPr>
      <w:r>
        <w:t xml:space="preserve">(пп. 3.5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3.6. Заведующий кабинетом медицинской профилактики - фельдшер (медицинская сестра (медицинский брат);</w:t>
      </w:r>
    </w:p>
    <w:p w:rsidR="00037437" w:rsidRDefault="00037437">
      <w:pPr>
        <w:pStyle w:val="ConsPlusNormal"/>
        <w:jc w:val="both"/>
      </w:pPr>
      <w:r>
        <w:t xml:space="preserve">(пп. 3.6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3.7. Заведующий отделением (кабинетом) медицинской профилактики - врач по медицинской профилактике;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3.8. Заведующий производством учреждения (отдела, отделения, лаборатории) зубопротезирования.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4. Должности руководителей структурных подразделений фармацевтических организаций: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4.1. Заведующий медицинским складом мобилизационного резерва;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4.2. Заведующий (начальник) структурного подразделения (отдела) аптечной организации;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4.2.1. Заместитель заведующего (начальника) структурного подразделения (отдела) аптечной организации;</w:t>
      </w:r>
    </w:p>
    <w:p w:rsidR="00037437" w:rsidRDefault="00037437">
      <w:pPr>
        <w:pStyle w:val="ConsPlusNormal"/>
        <w:jc w:val="both"/>
      </w:pPr>
      <w:r>
        <w:t xml:space="preserve">(пп. 4.2.1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4.3. Заведующий (начальник структурного подразделения (отдела) организации оптовой торговли лекарственными средствами.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4.3.1. Заместитель заведующего (начальника) структурного подразделения (отдела) организации оптовой торговли лекарственными средствами;</w:t>
      </w:r>
    </w:p>
    <w:p w:rsidR="00037437" w:rsidRDefault="00037437">
      <w:pPr>
        <w:pStyle w:val="ConsPlusNormal"/>
        <w:jc w:val="both"/>
      </w:pPr>
      <w:r>
        <w:t xml:space="preserve">(пп. 4.3.1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 Должности специалистов с высшим медицинским образованием (врачи):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 Врачи-специалисты, в том числе: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5.1.1. Врач-акушер-гинеколог;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5.1.2. Врач-акушер-гинеколог цехового врачебного участка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5.1.3. Врач-аллерголог-иммунолог;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5.1.4. Врач-анестезиолог-реаниматолог;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5.1.5. Врач-бактериолог;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lastRenderedPageBreak/>
        <w:t>5.1.6. Врач-вирусолог;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5.1.7. Врач выездной бригады скорой медицинской помощи;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5.1.8. Врач-гастроэнтеролог;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5.1.9. Врач-гематолог;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5.1.10. Врач-генетик;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5.1.11. Врач-гериатр;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5.1.12. Врач-дезинфектолог;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5.1.13. Врач-дерматовенеролог;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5.1.14. Врач-детский кардиолог;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5.1.15. Врач-детский онколог;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5.1.16. Врач-детский онколог-гематолог;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5.1.17. Врач-детский уролог-андролог;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5.1.18. Врач-детский хирург;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5.1.19. Врач-детский эндокринолог;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5.1.20. Врач-диабетолог;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5.1.21. Врач-диетолог;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5.1.22. Врач здравпункта;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5.1.23. Врач-инфекционист;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5.1.24. Врач-кардиолог;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5.1.25. Врач-кибернетик;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5.1.26. Врач клинической лабораторной диагностики;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5.1.27. Врач - клинический миколог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5.1.28. Врач-клинический фармаколог;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5.1.29. Врач-колопроктолог;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5.1.30. Врач-косметолог;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5.1.31. Врач-лаборант (сохраняется для лиц, принятых на должность до 1 октября 1999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5.1.32. Врач - лабораторный генетик;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5.1.33. Врач - лабораторный миколог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5.1.34. Врач мануальной терапии;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lastRenderedPageBreak/>
        <w:t>5.1.35. Врач - медицинский микробиолог;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5.1.36. Врач-методист;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5.1.37. Врач-невролог;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5.1.38. Врач-нейрохирург;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5.1.39. Врач-неонатолог;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5.1.40. Врач-нефролог;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5.1.41. Врач общей практики (семейный врач);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5.1.42. Врач-онколог;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5.1.43. Врач-ортодонт;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5.1.44. Врач-остеопат;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5.1.45. Врач-оториноларинголог;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5.1.46. Врач-офтальмолог;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5.1.47. Врач-офтальмолог-протезист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5.1.48. Врач-паразитолог;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5.1.49. Врач-патологоанатом;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5.1.50. Врач-педиатр;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5.1.51. Врач-педиатр городской (районный)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5.1.52. Врач-педиатр участковый;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5.1.53. Врач - пластический хирург;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5.1.54. Врач по авиационной и космической медицине;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5.1.55. Врач по водолазной медицине;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5.1.56. Врач по гигиене детей и подростков;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5.1.57. Врач по гигиене питания;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5.1.58. Врач по гигиене труда;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5.1.59. Врач по гигиеническому воспитанию;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5.1.60. Врач по коммунальной гигиене;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5.1.61. Врач по лечебной физкультуре;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5.1.62. Врач по медико-социальной экспертизе;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5.1.63. Врач по медицинской профилактике;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lastRenderedPageBreak/>
        <w:t>5.1.64. Врач по медицинской реабилитации;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5.1.65. Врач по общей гигиене;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5.1.66. Врач по паллиативной медицинской помощи;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5.1.67. Врач по радиационной гигиене;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5.1.68. Врач по рентгенэндоваскулярным диагностике и лечению;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5.1.69. Врач по санитарно-гигиеническим лабораторным исследованиям;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5.1.70. Врач по спортивной медицине;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5.1.71. Врач приемного отделения (наименование должности дополняется наименованием должности врача соответствующей специальности - в медицинской организации, оказывающей специализированную медицинскую помощь, или при наличии в медицинской организации структурного подразделения, оказывающего специализированную медицинскую помощь);</w:t>
      </w:r>
    </w:p>
    <w:p w:rsidR="00037437" w:rsidRDefault="00037437">
      <w:pPr>
        <w:pStyle w:val="ConsPlusNormal"/>
        <w:jc w:val="both"/>
      </w:pPr>
      <w:r>
        <w:t xml:space="preserve">(пп. 5.1.71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5.1.72. Врач-профпатолог;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5.1.73. Врач-психиатр;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5.1.74. Врач-психиатр участковый;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5.1.75. Врач-психиатр детский;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5.1.76. Врач-психиатр детский участковый;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5.1.77. Врач-психиатр подростковый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5.1.78. Врач-психиатр подростковый участковый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5.1.79. Врач-психиатр-нарколог;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5.1.80. Врач-психиатр-нарколог участковый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5.1.81. Врач-психотерапевт;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5.1.82. Врач-пульмонолог;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5.1.83. Врач-радиолог;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5.1.84. Врач-радиотерапевт;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5.1.85. Врач-ревматолог;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5.1.86. Врач-рентгенолог;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5.1.87. Врач-рефлексотерапевт;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5.1.88. Врач-сексолог;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5.1.89. Врач-сердечно-сосудистый хирург;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lastRenderedPageBreak/>
        <w:t>5.1.90. Врач скорой медицинской помощи;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5.1.91. Врач-статистик;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5.1.92. Врач-стоматолог;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5.1.93. Врач-стоматолог детский;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5.1.94. Врач-стоматолог-ортопед;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5.1.95. Врач-стоматолог-терапевт;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5.1.96. Врач-стоматолог-хирург;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5.1.97. Врач - судебно-медицинский эксперт;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5.1.98. Врач - судебно-психиатрический эксперт;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5.1.99. Врач-сурдолог-оториноларинголог;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5.1.100. Врач-сурдолог-протезист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5.1.101. Врач-терапевт;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5.1.102. Врач-терапевт подростковый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5.1.103. Врач-терапевт участковый;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5.1.104. Врач-терапевт участковый цехового врачебного участка;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5.1.105. Врач-токсиколог;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5.1.106. Врач - торакальный хирург;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5.1.107. Врач-травматолог-ортопед;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5.1.108. Врач-трансфузиолог;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5.1.109. Врач ультразвуковой диагностики;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5.1.110. Врач-уролог;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5.1.111. Врач-физиотерапевт;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5.1.112. Врач физической и реабилитационной медицины;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5.1.113. Врач-фтизиатр;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5.1.114. Врач-фтизиатр участковый;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5.1.115. Врач функциональной диагностики;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5.1.116. Врач-хирург;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5.1.117. Врач - челюстно-лицевой хирург;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5.1.118. Врач-эндокринолог;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lastRenderedPageBreak/>
        <w:t>5.1.119. Врач-эндоскопист;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5.1.120. Врач-эпидемиолог;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5.1.121. Старший врач по спортивной медицине;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5.1.122. Старший врач станции (отделения) скорой медицинской помощи;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5.1.123. Старший врач станции (отделения) скорой медицинской помощи горноспасательных частей;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5.1.124. Судовой врач.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5.2. Врач-стажер.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 Должности специалистов с высшим медицинским образованием (уровень бакалавриата) (средний медицинский персонал):</w:t>
      </w:r>
    </w:p>
    <w:p w:rsidR="00037437" w:rsidRDefault="0003743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6.1. Медицинская сестра общей практики (медицинский брат общей практики);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6.2. Медицинская сестра по паллиативной медицинской помощи (медицинский брат по паллиативной медицинской помощи);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6.3. Медицинская сестра по профилактике (медицинский брат по профилактике);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6.4. Медицинская сестра по медицинской реабилитации (медицинский брат по медицинской реабилитации);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6.5. Медицинская сестра - специалист по оказанию медицинской помощи обучающимся (медицинский брат - специалист по оказанию медицинской помощи обучающимся);</w:t>
      </w:r>
    </w:p>
    <w:p w:rsidR="00037437" w:rsidRDefault="00037437">
      <w:pPr>
        <w:pStyle w:val="ConsPlusNormal"/>
        <w:jc w:val="both"/>
      </w:pPr>
      <w:r>
        <w:t xml:space="preserve">(пп. 6.5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6.6. Медицинский статистик;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6.7. Старшая медицинская сестра (старший медицинский брат);</w:t>
      </w:r>
    </w:p>
    <w:p w:rsidR="00037437" w:rsidRDefault="00037437">
      <w:pPr>
        <w:pStyle w:val="ConsPlusNormal"/>
        <w:jc w:val="both"/>
      </w:pPr>
      <w:r>
        <w:t xml:space="preserve">(пп. 6.7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6.8. Старшая операционная медицинская сестра (старший медицинский брат);</w:t>
      </w:r>
    </w:p>
    <w:p w:rsidR="00037437" w:rsidRDefault="00037437">
      <w:pPr>
        <w:pStyle w:val="ConsPlusNormal"/>
        <w:jc w:val="both"/>
      </w:pPr>
      <w:r>
        <w:t xml:space="preserve">(пп. 6.8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6.9. Старший акушер (старшая акушерка);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6.10. Старший фельдшер.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7. Должности специалистов с высшим фармацевтическим образованием (провизоры):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7.1. Провизор;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7.2. Провизор-аналитик;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7.3. Провизор-технолог.</w:t>
      </w:r>
    </w:p>
    <w:p w:rsidR="00037437" w:rsidRDefault="00037437">
      <w:pPr>
        <w:pStyle w:val="ConsPlusNormal"/>
        <w:jc w:val="both"/>
      </w:pPr>
      <w:r>
        <w:t xml:space="preserve">(пп. 7.3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 Должности специалистов с высшим (немедицинским) образованием: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8.1. Биолог;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lastRenderedPageBreak/>
        <w:t>8.2. Зоолог (сохраняется для лиц, принятых на должность до 1 сентября 2023 г.);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8.3. Инструктор-методист по лечебной физкультуре;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8.4. Медицинский логопед;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8.5. Медицинский психолог;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8.6. Медицинский физик;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8.7. Нейропсихолог;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8.8. Специалист по физической реабилитации (кинезиоспециалист);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8.9. Специалист по эргореабилитации (эргоспециалист);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8.10. Судебный эксперт (эксперт-биохимик, эксперт-генетик, эксперт-химик);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8.11. Химик-эксперт медицинской организации;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8.12. Эксперт-физик по контролю за источниками ионизирующих и неионизирующих излучений;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8.13. Эмбриолог.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8.14. Энтомолог (сохраняется для лиц, принятых на должность до 1 января 2024 г.).</w:t>
      </w:r>
    </w:p>
    <w:p w:rsidR="00037437" w:rsidRDefault="00037437">
      <w:pPr>
        <w:pStyle w:val="ConsPlusNormal"/>
        <w:jc w:val="both"/>
      </w:pPr>
      <w:r>
        <w:t xml:space="preserve">(пп. 8.14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 Должности специалистов со средним профессиональным медицинским образованием (средний медицинский персонал):</w:t>
      </w:r>
    </w:p>
    <w:p w:rsidR="00037437" w:rsidRDefault="0003743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9.1. Акушер (акушерка);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9.2. Гигиенист стоматологический;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9.3. Зубной врач;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9.4. Зубной техник;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9.5. Инструктор-дезинфектор;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9.6. Инструктор по гигиеническому воспитанию;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9.7. Инструктор по лечебной физкультуре;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9.8. Инструктор по трудовой терапии;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9.9. Лаборант;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9.10. Медицинская сестра (медицинский брат);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9.11. Медицинская сестра - анестезист (медицинский брат - анестезист);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9.12. Медицинская сестра врача общей практики (семейного врача) (медицинский брат врача общей практики (семейного врача);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9.13. Медицинская сестра диетическая (медицинский брат диетический);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lastRenderedPageBreak/>
        <w:t>9.14. Медицинская сестра медико-социальной помощи (медицинский брат медико-социальной помощи);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9.15. Медицинская сестра палатная (постовая) (медицинский брат палатный (постовой);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9.16. Медицинская сестра патронажная (медицинский брат патронажный);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9.17. Медицинская сестра перевязочной (медицинский брат перевязочной);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9.18. Медицинская сестра по косметологии (медицинский брат по косметологии);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9.19. Медицинская сестра по массажу (медицинский брат по массажу);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9.20. 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помощи);</w:t>
      </w:r>
    </w:p>
    <w:p w:rsidR="00037437" w:rsidRDefault="00037437">
      <w:pPr>
        <w:pStyle w:val="ConsPlusNormal"/>
        <w:jc w:val="both"/>
      </w:pPr>
      <w:r>
        <w:t xml:space="preserve">(пп. 9.20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9.21. Медицинская сестра приемного отделения (медицинский брат приемного отделения);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9.22. Медицинская сестра процедурной (медицинский брат процедурной);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9.23. Медицинская сестра по медицинской реабилитации (медицинский брат по медицинской реабилитации);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9.24. Медицинская сестра стерилизационной (медицинский брат стерилизационной);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9.25. Медицинская сестра участковая (медицинский брат участковый);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9.26. Медицинская сестра по физиотерапии (медицинский брат по физиотерапии);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9.27. Медицинская сестра по функциональной диагностике (медицинский брат по функциональной диагностике);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9.28. Медицинский дезинфектор;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9.29. Медицинский лабораторный техник (фельдшер-лаборант);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9.30. Медицинский оптик-оптометрист;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9.31. Медицинский регистратор;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9.32. Медицинский статистик;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9.33. Медицинский технолог;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9.34. Операционная медицинская сестра (операционный медицинский брат);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9.35. Помощник: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9.36. Помощник энтомолога (сохраняется для лиц, принятых на должность до 1 января 2024 г.);</w:t>
      </w:r>
    </w:p>
    <w:p w:rsidR="00037437" w:rsidRDefault="00037437">
      <w:pPr>
        <w:pStyle w:val="ConsPlusNormal"/>
        <w:jc w:val="both"/>
      </w:pPr>
      <w:r>
        <w:t xml:space="preserve">(пп. 9.36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9.37. Рентгенолаборант;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lastRenderedPageBreak/>
        <w:t>9.38. Старшая медицинская сестра (старший медицинский брат), старший акушер (старшая акушерка), старший фельдшер, старшая операционная медицинская сестра (старший операционный медицинский брат), старший зубной техник;</w:t>
      </w:r>
    </w:p>
    <w:p w:rsidR="00037437" w:rsidRDefault="00037437">
      <w:pPr>
        <w:pStyle w:val="ConsPlusNormal"/>
        <w:jc w:val="both"/>
      </w:pPr>
      <w:r>
        <w:t xml:space="preserve">(пп. 9.38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9.39. Старший лаборант (старший медицинский лабораторный техник (старший фельдшер-лаборант), старший медицинский технолог);</w:t>
      </w:r>
    </w:p>
    <w:p w:rsidR="00037437" w:rsidRDefault="00037437">
      <w:pPr>
        <w:pStyle w:val="ConsPlusNormal"/>
        <w:jc w:val="both"/>
      </w:pPr>
      <w:r>
        <w:t xml:space="preserve">(пп. 9.39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9.40. Фельдшер;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9.41. Фельдшер скорой медицинской помощи;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9.41.1. Фельдшер стоматологический;</w:t>
      </w:r>
    </w:p>
    <w:p w:rsidR="00037437" w:rsidRDefault="00037437">
      <w:pPr>
        <w:pStyle w:val="ConsPlusNormal"/>
        <w:jc w:val="both"/>
      </w:pPr>
      <w:r>
        <w:t xml:space="preserve">(пп. 9.41.1 введен </w:t>
      </w:r>
      <w:hyperlink r:id="rId31">
        <w:r>
          <w:rPr>
            <w:color w:val="0000FF"/>
          </w:rPr>
          <w:t>Приказом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9.42. Фельдшер по приему вызовов скорой медицинской помощи и передаче их выездным бригадам скорой медицинской помощи.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10. Должность специалиста со средним профессиональным немедицинским образованием - специалист в области слухопротезирования (сурдоакустик) (техник).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11. Должность специалиста со средним фармацевтическим образованием (средний фармацевтический персонал) - фармацевт.</w:t>
      </w:r>
    </w:p>
    <w:p w:rsidR="00037437" w:rsidRDefault="0003743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12. Должности младшего медицинского персонала: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12.1. Младшая медицинская сестра (младший медицинский брат);</w:t>
      </w:r>
    </w:p>
    <w:p w:rsidR="00037437" w:rsidRDefault="00037437">
      <w:pPr>
        <w:pStyle w:val="ConsPlusNormal"/>
        <w:jc w:val="both"/>
      </w:pPr>
      <w:r>
        <w:t xml:space="preserve">(пп. 12.1 в ред. </w:t>
      </w:r>
      <w:hyperlink r:id="rId33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12.2. Младшая медицинская сестра по уходу за больными (младший медицинский брат по уходу за больными);</w:t>
      </w:r>
    </w:p>
    <w:p w:rsidR="00037437" w:rsidRDefault="00037437">
      <w:pPr>
        <w:pStyle w:val="ConsPlusNormal"/>
        <w:jc w:val="both"/>
      </w:pPr>
      <w:r>
        <w:t xml:space="preserve">(пп. 12.2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Минздрава России от 04.12.2023 N 649н)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12.3. Санитар (санитарка);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12.4. Сестра-хозяйка.</w:t>
      </w:r>
    </w:p>
    <w:p w:rsidR="00037437" w:rsidRDefault="00037437">
      <w:pPr>
        <w:pStyle w:val="ConsPlusNormal"/>
        <w:spacing w:before="220"/>
        <w:ind w:firstLine="540"/>
        <w:jc w:val="both"/>
      </w:pPr>
      <w:r>
        <w:t>13. Должность младшего фармацевтического персонала - фасовщик.</w:t>
      </w:r>
    </w:p>
    <w:p w:rsidR="00037437" w:rsidRDefault="00037437">
      <w:pPr>
        <w:pStyle w:val="ConsPlusNormal"/>
        <w:jc w:val="both"/>
      </w:pPr>
    </w:p>
    <w:p w:rsidR="00037437" w:rsidRDefault="00037437">
      <w:pPr>
        <w:pStyle w:val="ConsPlusNormal"/>
        <w:jc w:val="both"/>
      </w:pPr>
    </w:p>
    <w:p w:rsidR="00037437" w:rsidRDefault="000374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4CC" w:rsidRDefault="002B14CC">
      <w:bookmarkStart w:id="1" w:name="_GoBack"/>
      <w:bookmarkEnd w:id="1"/>
    </w:p>
    <w:sectPr w:rsidR="002B14CC" w:rsidSect="002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37"/>
    <w:rsid w:val="00037437"/>
    <w:rsid w:val="002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2E1F0-672C-4808-B8A1-21AF69E8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4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74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74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7588" TargetMode="External"/><Relationship Id="rId13" Type="http://schemas.openxmlformats.org/officeDocument/2006/relationships/hyperlink" Target="https://login.consultant.ru/link/?req=doc&amp;base=LAW&amp;n=465265&amp;dst=100012" TargetMode="External"/><Relationship Id="rId18" Type="http://schemas.openxmlformats.org/officeDocument/2006/relationships/hyperlink" Target="https://login.consultant.ru/link/?req=doc&amp;base=LAW&amp;n=465265&amp;dst=100021" TargetMode="External"/><Relationship Id="rId26" Type="http://schemas.openxmlformats.org/officeDocument/2006/relationships/hyperlink" Target="https://login.consultant.ru/link/?req=doc&amp;base=LAW&amp;n=465265&amp;dst=1000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265&amp;dst=100028" TargetMode="External"/><Relationship Id="rId34" Type="http://schemas.openxmlformats.org/officeDocument/2006/relationships/hyperlink" Target="https://login.consultant.ru/link/?req=doc&amp;base=LAW&amp;n=465265&amp;dst=100053" TargetMode="External"/><Relationship Id="rId7" Type="http://schemas.openxmlformats.org/officeDocument/2006/relationships/hyperlink" Target="https://login.consultant.ru/link/?req=doc&amp;base=LAW&amp;n=363885" TargetMode="External"/><Relationship Id="rId12" Type="http://schemas.openxmlformats.org/officeDocument/2006/relationships/hyperlink" Target="https://login.consultant.ru/link/?req=doc&amp;base=LAW&amp;n=465265&amp;dst=100006" TargetMode="External"/><Relationship Id="rId17" Type="http://schemas.openxmlformats.org/officeDocument/2006/relationships/hyperlink" Target="https://login.consultant.ru/link/?req=doc&amp;base=LAW&amp;n=465265&amp;dst=100019" TargetMode="External"/><Relationship Id="rId25" Type="http://schemas.openxmlformats.org/officeDocument/2006/relationships/hyperlink" Target="https://login.consultant.ru/link/?req=doc&amp;base=LAW&amp;n=465265&amp;dst=100035" TargetMode="External"/><Relationship Id="rId33" Type="http://schemas.openxmlformats.org/officeDocument/2006/relationships/hyperlink" Target="https://login.consultant.ru/link/?req=doc&amp;base=LAW&amp;n=465265&amp;dst=1000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265&amp;dst=100017" TargetMode="External"/><Relationship Id="rId20" Type="http://schemas.openxmlformats.org/officeDocument/2006/relationships/hyperlink" Target="https://login.consultant.ru/link/?req=doc&amp;base=LAW&amp;n=465265&amp;dst=100026" TargetMode="External"/><Relationship Id="rId29" Type="http://schemas.openxmlformats.org/officeDocument/2006/relationships/hyperlink" Target="https://login.consultant.ru/link/?req=doc&amp;base=LAW&amp;n=465265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80&amp;dst=100025" TargetMode="External"/><Relationship Id="rId11" Type="http://schemas.openxmlformats.org/officeDocument/2006/relationships/hyperlink" Target="https://login.consultant.ru/link/?req=doc&amp;base=LAW&amp;n=441111&amp;dst=100009" TargetMode="External"/><Relationship Id="rId24" Type="http://schemas.openxmlformats.org/officeDocument/2006/relationships/hyperlink" Target="https://login.consultant.ru/link/?req=doc&amp;base=LAW&amp;n=465265&amp;dst=100033" TargetMode="External"/><Relationship Id="rId32" Type="http://schemas.openxmlformats.org/officeDocument/2006/relationships/hyperlink" Target="https://login.consultant.ru/link/?req=doc&amp;base=LAW&amp;n=465265&amp;dst=100049" TargetMode="External"/><Relationship Id="rId5" Type="http://schemas.openxmlformats.org/officeDocument/2006/relationships/hyperlink" Target="https://login.consultant.ru/link/?req=doc&amp;base=LAW&amp;n=465265&amp;dst=100006" TargetMode="External"/><Relationship Id="rId15" Type="http://schemas.openxmlformats.org/officeDocument/2006/relationships/hyperlink" Target="https://login.consultant.ru/link/?req=doc&amp;base=LAW&amp;n=465265&amp;dst=100016" TargetMode="External"/><Relationship Id="rId23" Type="http://schemas.openxmlformats.org/officeDocument/2006/relationships/hyperlink" Target="https://login.consultant.ru/link/?req=doc&amp;base=LAW&amp;n=465265&amp;dst=100032" TargetMode="External"/><Relationship Id="rId28" Type="http://schemas.openxmlformats.org/officeDocument/2006/relationships/hyperlink" Target="https://login.consultant.ru/link/?req=doc&amp;base=LAW&amp;n=465265&amp;dst=10004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76835&amp;dst=100009" TargetMode="External"/><Relationship Id="rId19" Type="http://schemas.openxmlformats.org/officeDocument/2006/relationships/hyperlink" Target="https://login.consultant.ru/link/?req=doc&amp;base=LAW&amp;n=465265&amp;dst=100023" TargetMode="External"/><Relationship Id="rId31" Type="http://schemas.openxmlformats.org/officeDocument/2006/relationships/hyperlink" Target="https://login.consultant.ru/link/?req=doc&amp;base=LAW&amp;n=465265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3859" TargetMode="External"/><Relationship Id="rId14" Type="http://schemas.openxmlformats.org/officeDocument/2006/relationships/hyperlink" Target="https://login.consultant.ru/link/?req=doc&amp;base=LAW&amp;n=465265&amp;dst=100014" TargetMode="External"/><Relationship Id="rId22" Type="http://schemas.openxmlformats.org/officeDocument/2006/relationships/hyperlink" Target="https://login.consultant.ru/link/?req=doc&amp;base=LAW&amp;n=465265&amp;dst=100030" TargetMode="External"/><Relationship Id="rId27" Type="http://schemas.openxmlformats.org/officeDocument/2006/relationships/hyperlink" Target="https://login.consultant.ru/link/?req=doc&amp;base=LAW&amp;n=465265&amp;dst=100040" TargetMode="External"/><Relationship Id="rId30" Type="http://schemas.openxmlformats.org/officeDocument/2006/relationships/hyperlink" Target="https://login.consultant.ru/link/?req=doc&amp;base=LAW&amp;n=465265&amp;dst=10004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Дружининская Полина Юрьевна</dc:creator>
  <cp:keywords/>
  <dc:description/>
  <cp:lastModifiedBy>Дружининская Полина Юрьевна</cp:lastModifiedBy>
  <cp:revision>1</cp:revision>
  <dcterms:created xsi:type="dcterms:W3CDTF">2025-01-24T05:22:00Z</dcterms:created>
  <dcterms:modified xsi:type="dcterms:W3CDTF">2025-01-24T05:22:00Z</dcterms:modified>
</cp:coreProperties>
</file>